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D94C3" w14:textId="77777777" w:rsidR="00973DD0" w:rsidRPr="002529B9" w:rsidRDefault="00973DD0" w:rsidP="00973DD0">
      <w:pPr>
        <w:jc w:val="center"/>
        <w:rPr>
          <w:rFonts w:ascii="Times Roman" w:hAnsi="Times Roman"/>
        </w:rPr>
      </w:pPr>
      <w:r w:rsidRPr="002529B9">
        <w:rPr>
          <w:rFonts w:ascii="Times Roman" w:hAnsi="Times Roman"/>
          <w:sz w:val="28"/>
        </w:rPr>
        <w:t>Walpole Dance Center Recital Information</w:t>
      </w:r>
    </w:p>
    <w:p w14:paraId="40E0BC9B" w14:textId="77777777" w:rsidR="00973DD0" w:rsidRDefault="00C02360" w:rsidP="00973DD0">
      <w:pPr>
        <w:jc w:val="center"/>
        <w:rPr>
          <w:rFonts w:ascii="Times Roman" w:hAnsi="Times Roman"/>
        </w:rPr>
      </w:pPr>
      <w:hyperlink r:id="rId9" w:history="1">
        <w:r w:rsidR="00973DD0" w:rsidRPr="002529B9">
          <w:rPr>
            <w:rStyle w:val="Hyperlink"/>
            <w:rFonts w:ascii="Times Roman" w:hAnsi="Times Roman"/>
            <w:color w:val="auto"/>
            <w:u w:val="none"/>
          </w:rPr>
          <w:t>walpoledance@gmail.com</w:t>
        </w:r>
      </w:hyperlink>
      <w:r w:rsidR="00973DD0">
        <w:rPr>
          <w:rFonts w:ascii="Times Roman" w:hAnsi="Times Roman"/>
        </w:rPr>
        <w:t xml:space="preserve">     (508) 668-8370</w:t>
      </w:r>
    </w:p>
    <w:p w14:paraId="08B04FE4" w14:textId="77777777" w:rsidR="00973DD0" w:rsidRDefault="00973DD0" w:rsidP="00973DD0">
      <w:pPr>
        <w:jc w:val="center"/>
        <w:rPr>
          <w:rFonts w:ascii="Times Roman" w:hAnsi="Times Roman"/>
        </w:rPr>
      </w:pPr>
      <w:r>
        <w:rPr>
          <w:rFonts w:ascii="Times Roman" w:hAnsi="Times Roman"/>
          <w:noProof/>
        </w:rPr>
        <mc:AlternateContent>
          <mc:Choice Requires="wps">
            <w:drawing>
              <wp:anchor distT="0" distB="0" distL="114300" distR="114300" simplePos="0" relativeHeight="251659264" behindDoc="0" locked="0" layoutInCell="1" allowOverlap="1" wp14:anchorId="756A72A2" wp14:editId="0FBC99D4">
                <wp:simplePos x="0" y="0"/>
                <wp:positionH relativeFrom="column">
                  <wp:posOffset>-403860</wp:posOffset>
                </wp:positionH>
                <wp:positionV relativeFrom="paragraph">
                  <wp:posOffset>117475</wp:posOffset>
                </wp:positionV>
                <wp:extent cx="6342380" cy="12700"/>
                <wp:effectExtent l="50800" t="25400" r="58420" b="88900"/>
                <wp:wrapNone/>
                <wp:docPr id="1" name="Straight Connector 1"/>
                <wp:cNvGraphicFramePr/>
                <a:graphic xmlns:a="http://schemas.openxmlformats.org/drawingml/2006/main">
                  <a:graphicData uri="http://schemas.microsoft.com/office/word/2010/wordprocessingShape">
                    <wps:wsp>
                      <wps:cNvCnPr/>
                      <wps:spPr>
                        <a:xfrm>
                          <a:off x="0" y="0"/>
                          <a:ext cx="634238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75pt,9.25pt" to="467.6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" strokecolor="#4f81bd [3204]" strokeweight="2pt">
                <v:shadow on="t" opacity="24903f" mv:blur="40000f" origin=",.5" offset="0,20000emu"/>
              </v:line>
            </w:pict>
          </mc:Fallback>
        </mc:AlternateContent>
      </w:r>
    </w:p>
    <w:p w14:paraId="6EF59F8A" w14:textId="77777777" w:rsidR="00973DD0" w:rsidRDefault="00973DD0" w:rsidP="00973DD0">
      <w:pPr>
        <w:jc w:val="center"/>
        <w:rPr>
          <w:rFonts w:ascii="Times Roman" w:hAnsi="Times Roman"/>
        </w:rPr>
      </w:pPr>
    </w:p>
    <w:tbl>
      <w:tblPr>
        <w:tblStyle w:val="TableGrid"/>
        <w:tblW w:w="0" w:type="auto"/>
        <w:tblLook w:val="04A0" w:firstRow="1" w:lastRow="0" w:firstColumn="1" w:lastColumn="0" w:noHBand="0" w:noVBand="1"/>
      </w:tblPr>
      <w:tblGrid>
        <w:gridCol w:w="4428"/>
        <w:gridCol w:w="4428"/>
      </w:tblGrid>
      <w:tr w:rsidR="00973DD0" w14:paraId="386B88A6" w14:textId="77777777" w:rsidTr="00973DD0">
        <w:tc>
          <w:tcPr>
            <w:tcW w:w="4428" w:type="dxa"/>
          </w:tcPr>
          <w:p w14:paraId="5FF6566F" w14:textId="19BC8521" w:rsidR="00973DD0" w:rsidRDefault="00C02360" w:rsidP="00973DD0">
            <w:pPr>
              <w:jc w:val="center"/>
              <w:rPr>
                <w:rFonts w:ascii="Times Roman" w:hAnsi="Times Roman"/>
              </w:rPr>
            </w:pPr>
            <w:r>
              <w:rPr>
                <w:rFonts w:ascii="Times Roman" w:hAnsi="Times Roman"/>
              </w:rPr>
              <w:t>“Keep On Dancin’</w:t>
            </w:r>
            <w:r w:rsidR="00973DD0">
              <w:rPr>
                <w:rFonts w:ascii="Times Roman" w:hAnsi="Times Roman"/>
              </w:rPr>
              <w:t>”</w:t>
            </w:r>
          </w:p>
        </w:tc>
        <w:tc>
          <w:tcPr>
            <w:tcW w:w="4428" w:type="dxa"/>
          </w:tcPr>
          <w:p w14:paraId="085ED059" w14:textId="77777777" w:rsidR="00973DD0" w:rsidRDefault="00973DD0" w:rsidP="00973DD0">
            <w:pPr>
              <w:jc w:val="center"/>
              <w:rPr>
                <w:rFonts w:ascii="Times Roman" w:hAnsi="Times Roman"/>
              </w:rPr>
            </w:pPr>
            <w:r>
              <w:rPr>
                <w:rFonts w:ascii="Times Roman" w:hAnsi="Times Roman"/>
              </w:rPr>
              <w:t>“A Million Dreams”</w:t>
            </w:r>
          </w:p>
        </w:tc>
      </w:tr>
      <w:tr w:rsidR="00973DD0" w14:paraId="06CA3637" w14:textId="77777777" w:rsidTr="00973DD0">
        <w:tc>
          <w:tcPr>
            <w:tcW w:w="4428" w:type="dxa"/>
          </w:tcPr>
          <w:p w14:paraId="1066297D" w14:textId="77777777" w:rsidR="00973DD0" w:rsidRDefault="00973DD0" w:rsidP="00973DD0">
            <w:pPr>
              <w:jc w:val="center"/>
              <w:rPr>
                <w:rFonts w:ascii="Times Roman" w:hAnsi="Times Roman"/>
              </w:rPr>
            </w:pPr>
            <w:r>
              <w:rPr>
                <w:rFonts w:ascii="Times Roman" w:hAnsi="Times Roman"/>
              </w:rPr>
              <w:t>Preschool through Grade 3</w:t>
            </w:r>
          </w:p>
        </w:tc>
        <w:tc>
          <w:tcPr>
            <w:tcW w:w="4428" w:type="dxa"/>
          </w:tcPr>
          <w:p w14:paraId="3A526A71" w14:textId="77777777" w:rsidR="00973DD0" w:rsidRDefault="00973DD0" w:rsidP="00973DD0">
            <w:pPr>
              <w:jc w:val="center"/>
              <w:rPr>
                <w:rFonts w:ascii="Times Roman" w:hAnsi="Times Roman"/>
              </w:rPr>
            </w:pPr>
            <w:r>
              <w:rPr>
                <w:rFonts w:ascii="Times Roman" w:hAnsi="Times Roman"/>
              </w:rPr>
              <w:t>Grades 4 &amp; up</w:t>
            </w:r>
          </w:p>
        </w:tc>
      </w:tr>
      <w:tr w:rsidR="00973DD0" w14:paraId="5E485A17" w14:textId="77777777" w:rsidTr="00973DD0">
        <w:tc>
          <w:tcPr>
            <w:tcW w:w="4428" w:type="dxa"/>
          </w:tcPr>
          <w:p w14:paraId="168E8232" w14:textId="77777777" w:rsidR="00973DD0" w:rsidRDefault="00973DD0" w:rsidP="00973DD0">
            <w:pPr>
              <w:jc w:val="center"/>
              <w:rPr>
                <w:rFonts w:ascii="Times Roman" w:hAnsi="Times Roman"/>
              </w:rPr>
            </w:pPr>
            <w:r>
              <w:rPr>
                <w:rFonts w:ascii="Times Roman" w:hAnsi="Times Roman"/>
              </w:rPr>
              <w:t>Dress Rehearsal: Thursday, May 30 at 6pm</w:t>
            </w:r>
          </w:p>
        </w:tc>
        <w:tc>
          <w:tcPr>
            <w:tcW w:w="4428" w:type="dxa"/>
          </w:tcPr>
          <w:p w14:paraId="74258410" w14:textId="77777777" w:rsidR="00973DD0" w:rsidRDefault="00973DD0" w:rsidP="00973DD0">
            <w:pPr>
              <w:jc w:val="center"/>
              <w:rPr>
                <w:rFonts w:ascii="Times Roman" w:hAnsi="Times Roman"/>
              </w:rPr>
            </w:pPr>
            <w:r>
              <w:rPr>
                <w:rFonts w:ascii="Times Roman" w:hAnsi="Times Roman"/>
              </w:rPr>
              <w:t>Dress Rehearsal: Friday, May 31 at 6pm</w:t>
            </w:r>
          </w:p>
        </w:tc>
      </w:tr>
      <w:tr w:rsidR="00973DD0" w14:paraId="18826DE2" w14:textId="77777777" w:rsidTr="00973DD0">
        <w:tc>
          <w:tcPr>
            <w:tcW w:w="4428" w:type="dxa"/>
          </w:tcPr>
          <w:p w14:paraId="18B4FD00" w14:textId="77777777" w:rsidR="00973DD0" w:rsidRDefault="00973DD0" w:rsidP="00973DD0">
            <w:pPr>
              <w:jc w:val="center"/>
              <w:rPr>
                <w:rFonts w:ascii="Times Roman" w:hAnsi="Times Roman"/>
              </w:rPr>
            </w:pPr>
            <w:r>
              <w:rPr>
                <w:rFonts w:ascii="Times Roman" w:hAnsi="Times Roman"/>
              </w:rPr>
              <w:t>Recital: Saturday, June 1 at 4:30pm</w:t>
            </w:r>
          </w:p>
        </w:tc>
        <w:tc>
          <w:tcPr>
            <w:tcW w:w="4428" w:type="dxa"/>
          </w:tcPr>
          <w:p w14:paraId="725A97E7" w14:textId="77777777" w:rsidR="00973DD0" w:rsidRDefault="00973DD0" w:rsidP="00973DD0">
            <w:pPr>
              <w:jc w:val="center"/>
              <w:rPr>
                <w:rFonts w:ascii="Times Roman" w:hAnsi="Times Roman"/>
              </w:rPr>
            </w:pPr>
            <w:r>
              <w:rPr>
                <w:rFonts w:ascii="Times Roman" w:hAnsi="Times Roman"/>
              </w:rPr>
              <w:t>Recital: Saturday, June 1 at 7pm</w:t>
            </w:r>
          </w:p>
        </w:tc>
      </w:tr>
    </w:tbl>
    <w:p w14:paraId="5EBE3F68" w14:textId="77777777" w:rsidR="00973DD0" w:rsidRDefault="00973DD0" w:rsidP="00973DD0">
      <w:pPr>
        <w:jc w:val="center"/>
        <w:rPr>
          <w:rFonts w:ascii="Times Roman" w:hAnsi="Times Roman"/>
        </w:rPr>
      </w:pPr>
    </w:p>
    <w:p w14:paraId="43935D7C" w14:textId="77777777" w:rsidR="00973DD0" w:rsidRPr="00B303C2" w:rsidRDefault="00973DD0" w:rsidP="00973DD0">
      <w:pPr>
        <w:jc w:val="center"/>
        <w:rPr>
          <w:rFonts w:ascii="Times Roman" w:hAnsi="Times Roman"/>
        </w:rPr>
      </w:pPr>
      <w:r w:rsidRPr="00B303C2">
        <w:rPr>
          <w:rFonts w:ascii="Times Roman" w:hAnsi="Times Roman"/>
        </w:rPr>
        <w:t>Dress Rehearsals &amp; Recitals are performed at King Philip Regional High School</w:t>
      </w:r>
    </w:p>
    <w:p w14:paraId="07763CAF" w14:textId="77777777" w:rsidR="00973DD0" w:rsidRDefault="00973DD0" w:rsidP="00973DD0">
      <w:pPr>
        <w:jc w:val="center"/>
        <w:rPr>
          <w:rFonts w:ascii="Times Roman" w:hAnsi="Times Roman"/>
        </w:rPr>
      </w:pPr>
      <w:r>
        <w:rPr>
          <w:rFonts w:ascii="Times Roman" w:hAnsi="Times Roman"/>
        </w:rPr>
        <w:t>(201 Franklin St, Wrentham)</w:t>
      </w:r>
    </w:p>
    <w:p w14:paraId="5E02C8DC" w14:textId="77777777" w:rsidR="00973DD0" w:rsidRDefault="00973DD0" w:rsidP="00973DD0">
      <w:pPr>
        <w:jc w:val="center"/>
        <w:rPr>
          <w:rFonts w:ascii="Times Roman" w:hAnsi="Times Roman"/>
        </w:rPr>
      </w:pPr>
    </w:p>
    <w:p w14:paraId="2BE07E1C" w14:textId="77777777" w:rsidR="00973DD0" w:rsidRPr="00B303C2" w:rsidRDefault="00973DD0" w:rsidP="00973DD0">
      <w:pPr>
        <w:ind w:left="-180"/>
        <w:jc w:val="both"/>
        <w:rPr>
          <w:rFonts w:ascii="Times Roman" w:hAnsi="Times Roman"/>
          <w:b/>
        </w:rPr>
      </w:pPr>
      <w:r w:rsidRPr="00B303C2">
        <w:rPr>
          <w:rFonts w:ascii="Times Roman" w:hAnsi="Times Roman"/>
          <w:b/>
        </w:rPr>
        <w:t>Picture Day: May 4, 2019</w:t>
      </w:r>
    </w:p>
    <w:p w14:paraId="5E52B802" w14:textId="77777777" w:rsidR="00973DD0" w:rsidRDefault="00973DD0" w:rsidP="00973DD0">
      <w:pPr>
        <w:pStyle w:val="ListParagraph"/>
        <w:numPr>
          <w:ilvl w:val="0"/>
          <w:numId w:val="1"/>
        </w:numPr>
        <w:jc w:val="both"/>
        <w:rPr>
          <w:rFonts w:ascii="Times Roman" w:hAnsi="Times Roman"/>
        </w:rPr>
      </w:pPr>
      <w:r>
        <w:rPr>
          <w:rFonts w:ascii="Times Roman" w:hAnsi="Times Roman"/>
        </w:rPr>
        <w:t>Our photographer will be at the studio on Saturday, May 4</w:t>
      </w:r>
      <w:r w:rsidRPr="00CB7602">
        <w:rPr>
          <w:rFonts w:ascii="Times Roman" w:hAnsi="Times Roman"/>
          <w:vertAlign w:val="superscript"/>
        </w:rPr>
        <w:t>th</w:t>
      </w:r>
      <w:r>
        <w:rPr>
          <w:rFonts w:ascii="Times Roman" w:hAnsi="Times Roman"/>
        </w:rPr>
        <w:t xml:space="preserve"> from 8:30am-12:30pm.</w:t>
      </w:r>
    </w:p>
    <w:p w14:paraId="266A1BA4" w14:textId="7251CF8C" w:rsidR="00973DD0" w:rsidRDefault="00973DD0" w:rsidP="00973DD0">
      <w:pPr>
        <w:pStyle w:val="ListParagraph"/>
        <w:numPr>
          <w:ilvl w:val="0"/>
          <w:numId w:val="1"/>
        </w:numPr>
        <w:jc w:val="both"/>
        <w:rPr>
          <w:rFonts w:ascii="Times Roman" w:hAnsi="Times Roman"/>
        </w:rPr>
      </w:pPr>
      <w:r>
        <w:rPr>
          <w:rFonts w:ascii="Times Roman" w:hAnsi="Times Roman"/>
        </w:rPr>
        <w:t>Order forms will be sent home when they arrive from the photographer. If you do not receive a printed schedule, then your child’s class has not been scheduled for a group picture. The best ti</w:t>
      </w:r>
      <w:r w:rsidR="00584692">
        <w:rPr>
          <w:rFonts w:ascii="Times Roman" w:hAnsi="Times Roman"/>
        </w:rPr>
        <w:t xml:space="preserve">me </w:t>
      </w:r>
      <w:r>
        <w:rPr>
          <w:rFonts w:ascii="Times Roman" w:hAnsi="Times Roman"/>
        </w:rPr>
        <w:t>for individual pictures is between 12</w:t>
      </w:r>
      <w:r w:rsidR="00584692">
        <w:rPr>
          <w:rFonts w:ascii="Times Roman" w:hAnsi="Times Roman"/>
        </w:rPr>
        <w:t xml:space="preserve"> - </w:t>
      </w:r>
      <w:r>
        <w:rPr>
          <w:rFonts w:ascii="Times Roman" w:hAnsi="Times Roman"/>
        </w:rPr>
        <w:t>12:30pm.</w:t>
      </w:r>
    </w:p>
    <w:p w14:paraId="4FB3202B" w14:textId="77777777" w:rsidR="00973DD0" w:rsidRDefault="00973DD0" w:rsidP="00973DD0">
      <w:pPr>
        <w:pStyle w:val="ListParagraph"/>
        <w:numPr>
          <w:ilvl w:val="0"/>
          <w:numId w:val="1"/>
        </w:numPr>
        <w:jc w:val="both"/>
        <w:rPr>
          <w:rFonts w:ascii="Times Roman" w:hAnsi="Times Roman"/>
        </w:rPr>
      </w:pPr>
      <w:r>
        <w:rPr>
          <w:rFonts w:ascii="Times Roman" w:hAnsi="Times Roman"/>
        </w:rPr>
        <w:t>Regular Saturday classes will not be held on this date.</w:t>
      </w:r>
    </w:p>
    <w:p w14:paraId="25E5F74D" w14:textId="77777777" w:rsidR="00973DD0" w:rsidRDefault="00973DD0" w:rsidP="00973DD0">
      <w:pPr>
        <w:jc w:val="both"/>
        <w:rPr>
          <w:rFonts w:ascii="Times Roman" w:hAnsi="Times Roman"/>
        </w:rPr>
      </w:pPr>
    </w:p>
    <w:p w14:paraId="024D0B1C" w14:textId="22D02C71" w:rsidR="00973DD0" w:rsidRPr="00B303C2" w:rsidRDefault="00C02360" w:rsidP="00973DD0">
      <w:pPr>
        <w:ind w:left="-180"/>
        <w:jc w:val="both"/>
        <w:rPr>
          <w:rFonts w:ascii="Times Roman" w:hAnsi="Times Roman"/>
          <w:b/>
        </w:rPr>
      </w:pPr>
      <w:r>
        <w:rPr>
          <w:rFonts w:ascii="Times Roman" w:hAnsi="Times Roman"/>
          <w:b/>
        </w:rPr>
        <w:t>Keep On Dancin’</w:t>
      </w:r>
      <w:r w:rsidR="00973DD0" w:rsidRPr="00B303C2">
        <w:rPr>
          <w:rFonts w:ascii="Times Roman" w:hAnsi="Times Roman"/>
          <w:b/>
        </w:rPr>
        <w:t>: June 1, 2019 at 4:30pm</w:t>
      </w:r>
    </w:p>
    <w:p w14:paraId="60AFE53F" w14:textId="77777777" w:rsidR="00973DD0" w:rsidRDefault="00973DD0" w:rsidP="00973DD0">
      <w:pPr>
        <w:pStyle w:val="ListParagraph"/>
        <w:numPr>
          <w:ilvl w:val="0"/>
          <w:numId w:val="2"/>
        </w:numPr>
        <w:jc w:val="both"/>
        <w:rPr>
          <w:rFonts w:ascii="Times Roman" w:hAnsi="Times Roman"/>
        </w:rPr>
      </w:pPr>
      <w:r>
        <w:rPr>
          <w:rFonts w:ascii="Times Roman" w:hAnsi="Times Roman"/>
        </w:rPr>
        <w:t>Dancers in preschool through grade 3 will perform in this recital.</w:t>
      </w:r>
    </w:p>
    <w:p w14:paraId="56FA84F1" w14:textId="77777777" w:rsidR="00973DD0" w:rsidRDefault="00973DD0" w:rsidP="00973DD0">
      <w:pPr>
        <w:pStyle w:val="ListParagraph"/>
        <w:numPr>
          <w:ilvl w:val="0"/>
          <w:numId w:val="2"/>
        </w:numPr>
        <w:jc w:val="both"/>
        <w:rPr>
          <w:rFonts w:ascii="Times Roman" w:hAnsi="Times Roman"/>
        </w:rPr>
      </w:pPr>
      <w:r>
        <w:rPr>
          <w:rFonts w:ascii="Times Roman" w:hAnsi="Times Roman"/>
        </w:rPr>
        <w:t>Dress Rehearsal date: Thursday, May 30 at 6pm. Please arrive no later than 5:15pm, dressed in costume. Hair &amp; makeup should be done at home. Additional dress rehearsal information is posted below.</w:t>
      </w:r>
    </w:p>
    <w:p w14:paraId="63CB0756" w14:textId="77777777" w:rsidR="00973DD0" w:rsidRDefault="00973DD0" w:rsidP="00973DD0">
      <w:pPr>
        <w:pStyle w:val="ListParagraph"/>
        <w:numPr>
          <w:ilvl w:val="0"/>
          <w:numId w:val="2"/>
        </w:numPr>
        <w:jc w:val="both"/>
        <w:rPr>
          <w:rFonts w:ascii="Times Roman" w:hAnsi="Times Roman"/>
        </w:rPr>
      </w:pPr>
      <w:r>
        <w:rPr>
          <w:rFonts w:ascii="Times Roman" w:hAnsi="Times Roman"/>
        </w:rPr>
        <w:t>Please arrive for the Saturday performance no later than 3:15pm, dressed in costume. Hair &amp; makeup should be done at home.</w:t>
      </w:r>
    </w:p>
    <w:p w14:paraId="7EE55CC2" w14:textId="77777777" w:rsidR="00973DD0" w:rsidRDefault="00973DD0" w:rsidP="00973DD0">
      <w:pPr>
        <w:pStyle w:val="ListParagraph"/>
        <w:numPr>
          <w:ilvl w:val="0"/>
          <w:numId w:val="2"/>
        </w:numPr>
        <w:jc w:val="both"/>
        <w:rPr>
          <w:rFonts w:ascii="Times Roman" w:hAnsi="Times Roman"/>
        </w:rPr>
      </w:pPr>
      <w:r>
        <w:rPr>
          <w:rFonts w:ascii="Times Roman" w:hAnsi="Times Roman"/>
        </w:rPr>
        <w:t>Our performance will begin promptly at 4:30pm. Please give yourself &amp; your guests extra time to allow for parking, bringing dancers to their backstage area, finding seats, etc.</w:t>
      </w:r>
    </w:p>
    <w:p w14:paraId="40247B9B" w14:textId="77777777" w:rsidR="00973DD0" w:rsidRDefault="00973DD0" w:rsidP="00973DD0">
      <w:pPr>
        <w:pStyle w:val="ListParagraph"/>
        <w:numPr>
          <w:ilvl w:val="0"/>
          <w:numId w:val="2"/>
        </w:numPr>
        <w:jc w:val="both"/>
        <w:rPr>
          <w:rFonts w:ascii="Times Roman" w:hAnsi="Times Roman"/>
        </w:rPr>
      </w:pPr>
      <w:r>
        <w:rPr>
          <w:rFonts w:ascii="Times Roman" w:hAnsi="Times Roman"/>
        </w:rPr>
        <w:t xml:space="preserve">Performers are not allowed in the auditorium at any time during the show. </w:t>
      </w:r>
    </w:p>
    <w:p w14:paraId="52A6D056" w14:textId="77777777" w:rsidR="00973DD0" w:rsidRDefault="00973DD0" w:rsidP="00973DD0">
      <w:pPr>
        <w:jc w:val="both"/>
        <w:rPr>
          <w:rFonts w:ascii="Times Roman" w:hAnsi="Times Roman"/>
        </w:rPr>
      </w:pPr>
    </w:p>
    <w:p w14:paraId="649343B7" w14:textId="77777777" w:rsidR="00973DD0" w:rsidRPr="00B303C2" w:rsidRDefault="00973DD0" w:rsidP="00973DD0">
      <w:pPr>
        <w:ind w:left="-180"/>
        <w:jc w:val="both"/>
        <w:rPr>
          <w:rFonts w:ascii="Times Roman" w:hAnsi="Times Roman"/>
          <w:b/>
        </w:rPr>
      </w:pPr>
      <w:r w:rsidRPr="00B303C2">
        <w:rPr>
          <w:rFonts w:ascii="Times Roman" w:hAnsi="Times Roman"/>
          <w:b/>
        </w:rPr>
        <w:t>A Million Dreams: June 1, 2019 at 7pm</w:t>
      </w:r>
    </w:p>
    <w:p w14:paraId="0099A078" w14:textId="77777777" w:rsidR="00973DD0" w:rsidRDefault="00973DD0" w:rsidP="00973DD0">
      <w:pPr>
        <w:pStyle w:val="ListParagraph"/>
        <w:numPr>
          <w:ilvl w:val="0"/>
          <w:numId w:val="2"/>
        </w:numPr>
        <w:jc w:val="both"/>
        <w:rPr>
          <w:rFonts w:ascii="Times Roman" w:hAnsi="Times Roman"/>
        </w:rPr>
      </w:pPr>
      <w:r>
        <w:rPr>
          <w:rFonts w:ascii="Times Roman" w:hAnsi="Times Roman"/>
        </w:rPr>
        <w:t>Dancers in grades 4 through 12 will perform in this recital.</w:t>
      </w:r>
    </w:p>
    <w:p w14:paraId="20ADDF08" w14:textId="77777777" w:rsidR="00973DD0" w:rsidRDefault="00973DD0" w:rsidP="00973DD0">
      <w:pPr>
        <w:pStyle w:val="ListParagraph"/>
        <w:numPr>
          <w:ilvl w:val="0"/>
          <w:numId w:val="2"/>
        </w:numPr>
        <w:jc w:val="both"/>
        <w:rPr>
          <w:rFonts w:ascii="Times Roman" w:hAnsi="Times Roman"/>
        </w:rPr>
      </w:pPr>
      <w:r>
        <w:rPr>
          <w:rFonts w:ascii="Times Roman" w:hAnsi="Times Roman"/>
        </w:rPr>
        <w:t>Dress Rehearsal date: Friday, May 31 at 6pm. Please arrive no later than 5:15pm, dressed in costume. Hair &amp; makeup should be done at home. Additional dress rehearsal information is posted below.</w:t>
      </w:r>
    </w:p>
    <w:p w14:paraId="4951FBAA" w14:textId="77777777" w:rsidR="00973DD0" w:rsidRDefault="00973DD0" w:rsidP="00973DD0">
      <w:pPr>
        <w:pStyle w:val="ListParagraph"/>
        <w:numPr>
          <w:ilvl w:val="0"/>
          <w:numId w:val="2"/>
        </w:numPr>
        <w:jc w:val="both"/>
        <w:rPr>
          <w:rFonts w:ascii="Times Roman" w:hAnsi="Times Roman"/>
        </w:rPr>
      </w:pPr>
      <w:r>
        <w:rPr>
          <w:rFonts w:ascii="Times Roman" w:hAnsi="Times Roman"/>
        </w:rPr>
        <w:t>Please arrive for the Saturday performance no later than 6pm, dressed in costume. Hair &amp; makeup should be done at home.</w:t>
      </w:r>
    </w:p>
    <w:p w14:paraId="69309238" w14:textId="77777777" w:rsidR="00973DD0" w:rsidRDefault="00973DD0" w:rsidP="00973DD0">
      <w:pPr>
        <w:pStyle w:val="ListParagraph"/>
        <w:numPr>
          <w:ilvl w:val="0"/>
          <w:numId w:val="2"/>
        </w:numPr>
        <w:jc w:val="both"/>
        <w:rPr>
          <w:rFonts w:ascii="Times Roman" w:hAnsi="Times Roman"/>
        </w:rPr>
      </w:pPr>
      <w:r>
        <w:rPr>
          <w:rFonts w:ascii="Times Roman" w:hAnsi="Times Roman"/>
        </w:rPr>
        <w:t>Our performance will begin promptly at 7pm. Please give yourself &amp; your guests extra time to allow for parking, bringing dancers to their backstage area, finding seats, etc.</w:t>
      </w:r>
    </w:p>
    <w:p w14:paraId="07664E41" w14:textId="77777777" w:rsidR="00973DD0" w:rsidRPr="00973DD0" w:rsidRDefault="00973DD0" w:rsidP="00973DD0">
      <w:pPr>
        <w:pStyle w:val="ListParagraph"/>
        <w:numPr>
          <w:ilvl w:val="0"/>
          <w:numId w:val="2"/>
        </w:numPr>
        <w:jc w:val="both"/>
      </w:pPr>
      <w:r>
        <w:rPr>
          <w:rFonts w:ascii="Times Roman" w:hAnsi="Times Roman"/>
        </w:rPr>
        <w:t>Performers are not allowed in the auditorium at any time during the show.</w:t>
      </w:r>
    </w:p>
    <w:p w14:paraId="7AD4DA44" w14:textId="77777777" w:rsidR="00973DD0" w:rsidRDefault="00973DD0" w:rsidP="00973DD0">
      <w:pPr>
        <w:jc w:val="both"/>
      </w:pPr>
    </w:p>
    <w:p w14:paraId="479415DC" w14:textId="77777777" w:rsidR="00584692" w:rsidRDefault="00584692" w:rsidP="00973DD0">
      <w:pPr>
        <w:jc w:val="both"/>
        <w:rPr>
          <w:b/>
        </w:rPr>
      </w:pPr>
    </w:p>
    <w:p w14:paraId="52C66DEB" w14:textId="77777777" w:rsidR="00973DD0" w:rsidRPr="00B303C2" w:rsidRDefault="00973DD0" w:rsidP="00973DD0">
      <w:pPr>
        <w:jc w:val="both"/>
        <w:rPr>
          <w:b/>
        </w:rPr>
      </w:pPr>
      <w:r w:rsidRPr="00B303C2">
        <w:rPr>
          <w:b/>
        </w:rPr>
        <w:lastRenderedPageBreak/>
        <w:t>Additional Dress Rehearsal Information</w:t>
      </w:r>
    </w:p>
    <w:p w14:paraId="2173BD18" w14:textId="77777777" w:rsidR="00EF6235" w:rsidRDefault="00973DD0" w:rsidP="00973DD0">
      <w:pPr>
        <w:pStyle w:val="ListParagraph"/>
        <w:numPr>
          <w:ilvl w:val="0"/>
          <w:numId w:val="3"/>
        </w:numPr>
        <w:jc w:val="both"/>
      </w:pPr>
      <w:r>
        <w:t xml:space="preserve">Please arrive dressed in costume &amp; report to your designated area. Your child’s day &amp; time will be clearly posted. </w:t>
      </w:r>
    </w:p>
    <w:p w14:paraId="702A0AB2" w14:textId="77777777" w:rsidR="00973DD0" w:rsidRDefault="00973DD0" w:rsidP="00973DD0">
      <w:pPr>
        <w:pStyle w:val="ListParagraph"/>
        <w:numPr>
          <w:ilvl w:val="0"/>
          <w:numId w:val="3"/>
        </w:numPr>
        <w:jc w:val="both"/>
      </w:pPr>
      <w:r>
        <w:t>Hair &amp; makeup should be done at home. Full stage makeup is required for dancers in “A Million Dreams.”</w:t>
      </w:r>
    </w:p>
    <w:p w14:paraId="17E94BB9" w14:textId="6EFEA07D" w:rsidR="00973DD0" w:rsidRDefault="00973DD0" w:rsidP="00973DD0">
      <w:pPr>
        <w:pStyle w:val="ListParagraph"/>
        <w:numPr>
          <w:ilvl w:val="0"/>
          <w:numId w:val="3"/>
        </w:numPr>
        <w:jc w:val="both"/>
      </w:pPr>
      <w:r>
        <w:t xml:space="preserve">Our older students will supervise </w:t>
      </w:r>
      <w:r w:rsidR="00C02360">
        <w:t>children in the “Keep On Dancin’</w:t>
      </w:r>
      <w:r>
        <w:t>” show. They wi</w:t>
      </w:r>
      <w:r w:rsidR="00C02360">
        <w:t>ll be wearing red shirts &amp; name</w:t>
      </w:r>
      <w:r>
        <w:t xml:space="preserve">tags. These girls are backstage to change shoes &amp; costumes, make bathroom visits, bring the dancers to &amp; from the stage, and supervise their assigned class at all times. Please do not take your child from the class in between dances. </w:t>
      </w:r>
    </w:p>
    <w:p w14:paraId="6C0AB1D3" w14:textId="77777777" w:rsidR="00973DD0" w:rsidRDefault="00973DD0" w:rsidP="00973DD0">
      <w:pPr>
        <w:pStyle w:val="ListParagraph"/>
        <w:numPr>
          <w:ilvl w:val="0"/>
          <w:numId w:val="3"/>
        </w:numPr>
        <w:jc w:val="both"/>
      </w:pPr>
      <w:r>
        <w:t xml:space="preserve">Do not being extra visitors to the dressing room area. The fewer people we have backstage, the less confusing it is for our staff &amp; our dancers. </w:t>
      </w:r>
    </w:p>
    <w:p w14:paraId="7154DFA3" w14:textId="77777777" w:rsidR="00973DD0" w:rsidRDefault="00973DD0" w:rsidP="00973DD0">
      <w:pPr>
        <w:pStyle w:val="ListParagraph"/>
        <w:numPr>
          <w:ilvl w:val="0"/>
          <w:numId w:val="3"/>
        </w:numPr>
        <w:jc w:val="both"/>
      </w:pPr>
      <w:r>
        <w:t>Dress rehearsals are closed to visitors. Only parents are allowed into the rehearsal.</w:t>
      </w:r>
    </w:p>
    <w:p w14:paraId="6014774F" w14:textId="77777777" w:rsidR="00973DD0" w:rsidRDefault="00973DD0" w:rsidP="00973DD0">
      <w:pPr>
        <w:pStyle w:val="ListParagraph"/>
        <w:numPr>
          <w:ilvl w:val="0"/>
          <w:numId w:val="3"/>
        </w:numPr>
        <w:jc w:val="both"/>
      </w:pPr>
      <w:r>
        <w:t>You may take non-flash pictures &amp; videos during the dress rehearsal, but no flash photography or videos will be allowed during performances.</w:t>
      </w:r>
    </w:p>
    <w:p w14:paraId="0C31FEB9" w14:textId="77777777" w:rsidR="00973DD0" w:rsidRDefault="00973DD0" w:rsidP="00973DD0">
      <w:pPr>
        <w:jc w:val="both"/>
      </w:pPr>
    </w:p>
    <w:p w14:paraId="17177742" w14:textId="77777777" w:rsidR="00584692" w:rsidRDefault="00584692" w:rsidP="00973DD0">
      <w:pPr>
        <w:jc w:val="both"/>
        <w:rPr>
          <w:b/>
        </w:rPr>
      </w:pPr>
    </w:p>
    <w:p w14:paraId="7505BDB2" w14:textId="77777777" w:rsidR="00973DD0" w:rsidRPr="00B303C2" w:rsidRDefault="00973DD0" w:rsidP="00973DD0">
      <w:pPr>
        <w:jc w:val="both"/>
        <w:rPr>
          <w:b/>
        </w:rPr>
      </w:pPr>
      <w:r w:rsidRPr="00B303C2">
        <w:rPr>
          <w:b/>
        </w:rPr>
        <w:t>Costume Information</w:t>
      </w:r>
    </w:p>
    <w:p w14:paraId="784B423B" w14:textId="77777777" w:rsidR="00973DD0" w:rsidRDefault="00973DD0" w:rsidP="00973DD0">
      <w:pPr>
        <w:pStyle w:val="ListParagraph"/>
        <w:numPr>
          <w:ilvl w:val="0"/>
          <w:numId w:val="4"/>
        </w:numPr>
        <w:jc w:val="both"/>
      </w:pPr>
      <w:r>
        <w:t xml:space="preserve">Please put your child’s name on everything! This helps us locate the owner in case something gets left behind. </w:t>
      </w:r>
    </w:p>
    <w:p w14:paraId="7A38D946" w14:textId="77777777" w:rsidR="00973DD0" w:rsidRDefault="00973DD0" w:rsidP="00973DD0">
      <w:pPr>
        <w:pStyle w:val="ListParagraph"/>
        <w:numPr>
          <w:ilvl w:val="0"/>
          <w:numId w:val="4"/>
        </w:numPr>
        <w:jc w:val="both"/>
      </w:pPr>
      <w:r>
        <w:t xml:space="preserve">All </w:t>
      </w:r>
      <w:r w:rsidR="00D856B9">
        <w:t xml:space="preserve">female </w:t>
      </w:r>
      <w:r>
        <w:t xml:space="preserve">ballet students must </w:t>
      </w:r>
      <w:r w:rsidR="00D856B9">
        <w:t>wear their hair in a bun. Use hair gel, bobby pins, hairnets &amp; hair spray to secure the dancer’s hair. Children with short hair must have it pulled back away from the face.</w:t>
      </w:r>
    </w:p>
    <w:p w14:paraId="71F45EC5" w14:textId="77777777" w:rsidR="00D856B9" w:rsidRDefault="00D856B9" w:rsidP="00973DD0">
      <w:pPr>
        <w:pStyle w:val="ListParagraph"/>
        <w:numPr>
          <w:ilvl w:val="0"/>
          <w:numId w:val="4"/>
        </w:numPr>
        <w:jc w:val="both"/>
      </w:pPr>
      <w:r>
        <w:t xml:space="preserve">Please check with your child’s instructor for information on how to style hair for jazz, tap, modern, lyrical, and hip hop classes, as hair styles depend upon the costume. All dancers in the class must have the same hairstyle. </w:t>
      </w:r>
    </w:p>
    <w:p w14:paraId="46E48DA6" w14:textId="77777777" w:rsidR="00D856B9" w:rsidRDefault="00D856B9" w:rsidP="00973DD0">
      <w:pPr>
        <w:pStyle w:val="ListParagraph"/>
        <w:numPr>
          <w:ilvl w:val="0"/>
          <w:numId w:val="4"/>
        </w:numPr>
        <w:jc w:val="both"/>
      </w:pPr>
      <w:r>
        <w:t xml:space="preserve">Secure all headpieces with bobby pins. Shake your head upside down to check that the headpiece is secure. </w:t>
      </w:r>
    </w:p>
    <w:p w14:paraId="491AEA4D" w14:textId="77777777" w:rsidR="00D856B9" w:rsidRDefault="00D856B9" w:rsidP="00973DD0">
      <w:pPr>
        <w:pStyle w:val="ListParagraph"/>
        <w:numPr>
          <w:ilvl w:val="0"/>
          <w:numId w:val="4"/>
        </w:numPr>
        <w:jc w:val="both"/>
      </w:pPr>
      <w:r>
        <w:t xml:space="preserve">Tuck in bows on ballet slippers &amp; double knot jazz and tap shoes. </w:t>
      </w:r>
    </w:p>
    <w:p w14:paraId="289B7360" w14:textId="77777777" w:rsidR="00D856B9" w:rsidRDefault="00D856B9" w:rsidP="00973DD0">
      <w:pPr>
        <w:pStyle w:val="ListParagraph"/>
        <w:numPr>
          <w:ilvl w:val="0"/>
          <w:numId w:val="4"/>
        </w:numPr>
        <w:jc w:val="both"/>
      </w:pPr>
      <w:r>
        <w:t>Straps on ballet costumes must be secured straight back. Do not crisscross them or tie them around the neck!</w:t>
      </w:r>
    </w:p>
    <w:p w14:paraId="6EA5F6D3" w14:textId="77777777" w:rsidR="00D856B9" w:rsidRDefault="00D856B9" w:rsidP="00973DD0">
      <w:pPr>
        <w:pStyle w:val="ListParagraph"/>
        <w:numPr>
          <w:ilvl w:val="0"/>
          <w:numId w:val="4"/>
        </w:numPr>
        <w:jc w:val="both"/>
      </w:pPr>
      <w:r>
        <w:t>No jewelry can be worn – this includes everything (earrings, bracelets, necklaces, rings, etc)</w:t>
      </w:r>
    </w:p>
    <w:p w14:paraId="6FFAEB65" w14:textId="77777777" w:rsidR="00D856B9" w:rsidRDefault="00D856B9" w:rsidP="00973DD0">
      <w:pPr>
        <w:pStyle w:val="ListParagraph"/>
        <w:numPr>
          <w:ilvl w:val="0"/>
          <w:numId w:val="4"/>
        </w:numPr>
        <w:jc w:val="both"/>
      </w:pPr>
      <w:r>
        <w:t>No nail polish or temporary tattoos are allowed.</w:t>
      </w:r>
    </w:p>
    <w:p w14:paraId="08256D84" w14:textId="77777777" w:rsidR="00D856B9" w:rsidRDefault="00D856B9" w:rsidP="00973DD0">
      <w:pPr>
        <w:pStyle w:val="ListParagraph"/>
        <w:numPr>
          <w:ilvl w:val="0"/>
          <w:numId w:val="4"/>
        </w:numPr>
        <w:jc w:val="both"/>
      </w:pPr>
      <w:r>
        <w:t>Underwear should not be worn under costumes. Tights are sufficient for younger dancers.</w:t>
      </w:r>
    </w:p>
    <w:p w14:paraId="1EE7231E" w14:textId="77777777" w:rsidR="00D856B9" w:rsidRDefault="00D856B9" w:rsidP="00973DD0">
      <w:pPr>
        <w:pStyle w:val="ListParagraph"/>
        <w:numPr>
          <w:ilvl w:val="0"/>
          <w:numId w:val="4"/>
        </w:numPr>
        <w:jc w:val="both"/>
      </w:pPr>
      <w:r>
        <w:t>Dancers in “A Million Dreams” are strongly advised to purchase a nude bodyliner with clear plastic straps for under their costumes. We highly recommend ordering through Discount Dance Supply (</w:t>
      </w:r>
      <w:hyperlink r:id="rId10" w:history="1">
        <w:r w:rsidRPr="00D856B9">
          <w:rPr>
            <w:rStyle w:val="Hyperlink"/>
            <w:color w:val="auto"/>
            <w:u w:val="none"/>
          </w:rPr>
          <w:t>www.discountdance.com</w:t>
        </w:r>
      </w:hyperlink>
      <w:r w:rsidRPr="00D856B9">
        <w:t>)</w:t>
      </w:r>
    </w:p>
    <w:p w14:paraId="243AF849" w14:textId="77777777" w:rsidR="00D856B9" w:rsidRDefault="00D856B9" w:rsidP="00D856B9">
      <w:pPr>
        <w:jc w:val="both"/>
      </w:pPr>
    </w:p>
    <w:p w14:paraId="0553DFD1" w14:textId="77777777" w:rsidR="00B303C2" w:rsidRDefault="00B303C2" w:rsidP="00D856B9">
      <w:pPr>
        <w:jc w:val="both"/>
        <w:rPr>
          <w:b/>
        </w:rPr>
      </w:pPr>
    </w:p>
    <w:p w14:paraId="7DBDF97D" w14:textId="77777777" w:rsidR="00B303C2" w:rsidRDefault="00B303C2" w:rsidP="00D856B9">
      <w:pPr>
        <w:jc w:val="both"/>
        <w:rPr>
          <w:b/>
        </w:rPr>
      </w:pPr>
    </w:p>
    <w:p w14:paraId="7C1922D3" w14:textId="77777777" w:rsidR="00B303C2" w:rsidRDefault="00B303C2" w:rsidP="00D856B9">
      <w:pPr>
        <w:jc w:val="both"/>
        <w:rPr>
          <w:b/>
        </w:rPr>
      </w:pPr>
    </w:p>
    <w:p w14:paraId="72096534" w14:textId="77777777" w:rsidR="00D856B9" w:rsidRPr="00B303C2" w:rsidRDefault="00D856B9" w:rsidP="00D856B9">
      <w:pPr>
        <w:jc w:val="both"/>
        <w:rPr>
          <w:b/>
        </w:rPr>
      </w:pPr>
      <w:r w:rsidRPr="00B303C2">
        <w:rPr>
          <w:b/>
        </w:rPr>
        <w:t>Recital Tights</w:t>
      </w:r>
    </w:p>
    <w:p w14:paraId="6D7C7B31" w14:textId="77777777" w:rsidR="00D856B9" w:rsidRDefault="00D856B9" w:rsidP="00D856B9">
      <w:pPr>
        <w:pStyle w:val="ListParagraph"/>
        <w:numPr>
          <w:ilvl w:val="0"/>
          <w:numId w:val="5"/>
        </w:numPr>
        <w:jc w:val="both"/>
      </w:pPr>
      <w:r>
        <w:t>For your convenience, tights can be ordered directly through the studio. Please note the color &amp; style for each form of dance.</w:t>
      </w:r>
    </w:p>
    <w:p w14:paraId="5B8EF804" w14:textId="77777777" w:rsidR="00D856B9" w:rsidRDefault="00D856B9" w:rsidP="00D856B9">
      <w:pPr>
        <w:pStyle w:val="ListParagraph"/>
        <w:numPr>
          <w:ilvl w:val="0"/>
          <w:numId w:val="5"/>
        </w:numPr>
        <w:jc w:val="both"/>
      </w:pPr>
      <w:r>
        <w:t>Ballet: female ballet dancers will need footed pink tights, no exceptions! Please do not wear footless or white tights. Preschool through grade 1 will only need pink tights.</w:t>
      </w:r>
    </w:p>
    <w:p w14:paraId="16CD9CFA" w14:textId="77777777" w:rsidR="00D856B9" w:rsidRDefault="00D856B9" w:rsidP="00D856B9">
      <w:pPr>
        <w:pStyle w:val="ListParagraph"/>
        <w:numPr>
          <w:ilvl w:val="0"/>
          <w:numId w:val="5"/>
        </w:numPr>
        <w:jc w:val="both"/>
      </w:pPr>
      <w:r>
        <w:t>Tap/Jazz/Hip Hop/Lyrical: please check with your instructor.</w:t>
      </w:r>
    </w:p>
    <w:p w14:paraId="690BEF65" w14:textId="7BA2E357" w:rsidR="00D856B9" w:rsidRDefault="00762CA5" w:rsidP="00D856B9">
      <w:pPr>
        <w:pStyle w:val="ListParagraph"/>
        <w:numPr>
          <w:ilvl w:val="0"/>
          <w:numId w:val="5"/>
        </w:numPr>
        <w:jc w:val="both"/>
      </w:pPr>
      <w:r>
        <w:t>Modern:</w:t>
      </w:r>
      <w:r w:rsidR="00D856B9">
        <w:t xml:space="preserve"> no tights are required for this dance form.</w:t>
      </w:r>
    </w:p>
    <w:p w14:paraId="09EBE7F6" w14:textId="77777777" w:rsidR="00D856B9" w:rsidRDefault="00D856B9" w:rsidP="00D856B9">
      <w:pPr>
        <w:jc w:val="both"/>
      </w:pPr>
    </w:p>
    <w:p w14:paraId="3A2E7BEB" w14:textId="77777777" w:rsidR="00D856B9" w:rsidRPr="00B303C2" w:rsidRDefault="00D856B9" w:rsidP="00D856B9">
      <w:pPr>
        <w:jc w:val="both"/>
        <w:rPr>
          <w:b/>
        </w:rPr>
      </w:pPr>
      <w:r w:rsidRPr="00B303C2">
        <w:rPr>
          <w:b/>
        </w:rPr>
        <w:t>Costume Balances</w:t>
      </w:r>
    </w:p>
    <w:p w14:paraId="2454BF03" w14:textId="77777777" w:rsidR="00D856B9" w:rsidRDefault="00D856B9" w:rsidP="00D856B9">
      <w:pPr>
        <w:pStyle w:val="ListParagraph"/>
        <w:numPr>
          <w:ilvl w:val="0"/>
          <w:numId w:val="6"/>
        </w:numPr>
        <w:jc w:val="both"/>
      </w:pPr>
      <w:r>
        <w:t>You will receive a statement, which will show the balance due on your child’s costume(s).</w:t>
      </w:r>
    </w:p>
    <w:p w14:paraId="6230AB5B" w14:textId="77777777" w:rsidR="00D856B9" w:rsidRDefault="00D856B9" w:rsidP="00D856B9">
      <w:pPr>
        <w:pStyle w:val="ListParagraph"/>
        <w:numPr>
          <w:ilvl w:val="0"/>
          <w:numId w:val="6"/>
        </w:numPr>
        <w:jc w:val="both"/>
      </w:pPr>
      <w:r>
        <w:t>Costume deposits have already been credited to your account.</w:t>
      </w:r>
    </w:p>
    <w:p w14:paraId="002AB707" w14:textId="77777777" w:rsidR="00D856B9" w:rsidRDefault="00D856B9" w:rsidP="00D856B9">
      <w:pPr>
        <w:pStyle w:val="ListParagraph"/>
        <w:numPr>
          <w:ilvl w:val="0"/>
          <w:numId w:val="6"/>
        </w:numPr>
        <w:jc w:val="both"/>
      </w:pPr>
      <w:r>
        <w:t xml:space="preserve">Costumes must be paid in full </w:t>
      </w:r>
      <w:r w:rsidR="00B108EC">
        <w:t>before being sent home.</w:t>
      </w:r>
    </w:p>
    <w:p w14:paraId="01BC296A" w14:textId="77777777" w:rsidR="00B108EC" w:rsidRDefault="00B108EC" w:rsidP="00B108EC">
      <w:pPr>
        <w:jc w:val="both"/>
      </w:pPr>
    </w:p>
    <w:p w14:paraId="2A8D7EE2" w14:textId="77777777" w:rsidR="00B108EC" w:rsidRPr="00B303C2" w:rsidRDefault="00B108EC" w:rsidP="00B108EC">
      <w:pPr>
        <w:jc w:val="both"/>
        <w:rPr>
          <w:b/>
        </w:rPr>
      </w:pPr>
      <w:r w:rsidRPr="00B303C2">
        <w:rPr>
          <w:b/>
        </w:rPr>
        <w:t>Recital Tickets: please read carefully!</w:t>
      </w:r>
    </w:p>
    <w:p w14:paraId="11496EDF" w14:textId="77777777" w:rsidR="00B108EC" w:rsidRDefault="00B108EC" w:rsidP="00B108EC">
      <w:pPr>
        <w:pStyle w:val="ListParagraph"/>
        <w:numPr>
          <w:ilvl w:val="0"/>
          <w:numId w:val="7"/>
        </w:numPr>
        <w:jc w:val="both"/>
      </w:pPr>
      <w:r>
        <w:t>Recital tickets are $14 ($15 at the door) &amp; are assigned seating.</w:t>
      </w:r>
    </w:p>
    <w:p w14:paraId="492F1F3D" w14:textId="77777777" w:rsidR="00B108EC" w:rsidRDefault="00B108EC" w:rsidP="00B108EC">
      <w:pPr>
        <w:pStyle w:val="ListParagraph"/>
        <w:numPr>
          <w:ilvl w:val="0"/>
          <w:numId w:val="7"/>
        </w:numPr>
        <w:jc w:val="both"/>
      </w:pPr>
      <w:r>
        <w:t xml:space="preserve">Our “ticket lottery” is gone! Unlike previous years, there is no limit on the amount of tickets that can be purchased at once. Families may now request as many tickets as they need. </w:t>
      </w:r>
    </w:p>
    <w:p w14:paraId="2FCE4E86" w14:textId="3414B983" w:rsidR="00B108EC" w:rsidRDefault="00B108EC" w:rsidP="00B108EC">
      <w:pPr>
        <w:pStyle w:val="ListParagraph"/>
        <w:numPr>
          <w:ilvl w:val="0"/>
          <w:numId w:val="7"/>
        </w:numPr>
        <w:jc w:val="both"/>
      </w:pPr>
      <w:r>
        <w:t xml:space="preserve">Families who have </w:t>
      </w:r>
      <w:r w:rsidR="00C02360">
        <w:t>dancers in both “Keep On Dancin’</w:t>
      </w:r>
      <w:bookmarkStart w:id="0" w:name="_GoBack"/>
      <w:bookmarkEnd w:id="0"/>
      <w:r>
        <w:t xml:space="preserve">” and “A Million Dreams” will receive tickets to both shows but will only have to pay for one set. </w:t>
      </w:r>
    </w:p>
    <w:p w14:paraId="18A7474B" w14:textId="77777777" w:rsidR="00B108EC" w:rsidRDefault="00B108EC" w:rsidP="00B108EC">
      <w:pPr>
        <w:pStyle w:val="ListParagraph"/>
        <w:numPr>
          <w:ilvl w:val="0"/>
          <w:numId w:val="7"/>
        </w:numPr>
        <w:jc w:val="both"/>
      </w:pPr>
      <w:r>
        <w:t>Ticket orders can be reserved through our website beginning on May 1</w:t>
      </w:r>
      <w:r w:rsidRPr="00B108EC">
        <w:rPr>
          <w:vertAlign w:val="superscript"/>
        </w:rPr>
        <w:t>st</w:t>
      </w:r>
      <w:r>
        <w:t>.</w:t>
      </w:r>
    </w:p>
    <w:p w14:paraId="6466CF34" w14:textId="77777777" w:rsidR="00B108EC" w:rsidRDefault="00B108EC" w:rsidP="00B108EC">
      <w:pPr>
        <w:pStyle w:val="ListParagraph"/>
        <w:numPr>
          <w:ilvl w:val="0"/>
          <w:numId w:val="7"/>
        </w:numPr>
        <w:jc w:val="both"/>
      </w:pPr>
      <w:r>
        <w:t>Tickets must be paid for (cash or check) at pickup. Pickup begins on May 13</w:t>
      </w:r>
      <w:r w:rsidRPr="00B108EC">
        <w:rPr>
          <w:vertAlign w:val="superscript"/>
        </w:rPr>
        <w:t>th</w:t>
      </w:r>
      <w:r>
        <w:t xml:space="preserve">. </w:t>
      </w:r>
    </w:p>
    <w:p w14:paraId="5727D841" w14:textId="77777777" w:rsidR="00B108EC" w:rsidRDefault="00B108EC" w:rsidP="00B108EC">
      <w:pPr>
        <w:pStyle w:val="ListParagraph"/>
        <w:numPr>
          <w:ilvl w:val="0"/>
          <w:numId w:val="7"/>
        </w:numPr>
        <w:jc w:val="both"/>
      </w:pPr>
      <w:r>
        <w:t xml:space="preserve">Additional tickets can be purchased when a faculty member is in the office. Teachers cannot leave their classes to retrieve tickets. Please find our office hours on the website. </w:t>
      </w:r>
    </w:p>
    <w:p w14:paraId="2EA011B4" w14:textId="77777777" w:rsidR="00B108EC" w:rsidRDefault="00B108EC" w:rsidP="00B108EC">
      <w:pPr>
        <w:pStyle w:val="ListParagraph"/>
        <w:numPr>
          <w:ilvl w:val="0"/>
          <w:numId w:val="7"/>
        </w:numPr>
        <w:jc w:val="both"/>
      </w:pPr>
      <w:r>
        <w:t>If you prefer to choose your own seats, please visit us during assigned office hours on or after May 13</w:t>
      </w:r>
      <w:r w:rsidRPr="00B108EC">
        <w:rPr>
          <w:vertAlign w:val="superscript"/>
        </w:rPr>
        <w:t>th</w:t>
      </w:r>
      <w:r>
        <w:t>.</w:t>
      </w:r>
    </w:p>
    <w:p w14:paraId="4DD3E2EF" w14:textId="77777777" w:rsidR="00B108EC" w:rsidRDefault="00B108EC" w:rsidP="00B108EC">
      <w:pPr>
        <w:pStyle w:val="ListParagraph"/>
        <w:numPr>
          <w:ilvl w:val="0"/>
          <w:numId w:val="7"/>
        </w:numPr>
        <w:jc w:val="both"/>
      </w:pPr>
      <w:r>
        <w:t xml:space="preserve">All unpaid tuition &amp; costume balances must be paid in full before tickets can be released. </w:t>
      </w:r>
    </w:p>
    <w:p w14:paraId="54B5BBAC" w14:textId="77777777" w:rsidR="00B108EC" w:rsidRDefault="00B108EC" w:rsidP="00B108EC">
      <w:pPr>
        <w:jc w:val="both"/>
      </w:pPr>
    </w:p>
    <w:p w14:paraId="5AED8EF3" w14:textId="77777777" w:rsidR="00B108EC" w:rsidRPr="00B303C2" w:rsidRDefault="00B108EC" w:rsidP="00B108EC">
      <w:pPr>
        <w:jc w:val="both"/>
        <w:rPr>
          <w:b/>
        </w:rPr>
      </w:pPr>
      <w:r w:rsidRPr="00B303C2">
        <w:rPr>
          <w:b/>
        </w:rPr>
        <w:t>Programs And Awards</w:t>
      </w:r>
    </w:p>
    <w:p w14:paraId="6691D578" w14:textId="77777777" w:rsidR="00B108EC" w:rsidRDefault="00B108EC" w:rsidP="00B108EC">
      <w:pPr>
        <w:pStyle w:val="ListParagraph"/>
        <w:numPr>
          <w:ilvl w:val="0"/>
          <w:numId w:val="8"/>
        </w:numPr>
        <w:jc w:val="both"/>
      </w:pPr>
      <w:r>
        <w:t xml:space="preserve">Programs &amp; awards are posted in the studio. Please check the order of the program for any corrections in names, accidental omissions, etc. Corrections cannot be made once the program has been sent to the printer. </w:t>
      </w:r>
    </w:p>
    <w:p w14:paraId="03B74A98" w14:textId="77777777" w:rsidR="00B108EC" w:rsidRDefault="00B108EC" w:rsidP="00B108EC">
      <w:pPr>
        <w:pStyle w:val="ListParagraph"/>
        <w:numPr>
          <w:ilvl w:val="0"/>
          <w:numId w:val="8"/>
        </w:numPr>
        <w:jc w:val="both"/>
      </w:pPr>
      <w:r>
        <w:t xml:space="preserve">Any dancer receiving an award should line up behind the dancers in the finale. The dancers will wait backstage in alphabetical order, then walk out on stage when their name is called. </w:t>
      </w:r>
    </w:p>
    <w:p w14:paraId="29B54F36" w14:textId="77777777" w:rsidR="00B108EC" w:rsidRDefault="00B108EC" w:rsidP="00B108EC">
      <w:pPr>
        <w:jc w:val="both"/>
      </w:pPr>
    </w:p>
    <w:p w14:paraId="2BAC819E" w14:textId="77777777" w:rsidR="00B108EC" w:rsidRPr="00B303C2" w:rsidRDefault="00B108EC" w:rsidP="00B108EC">
      <w:pPr>
        <w:jc w:val="both"/>
        <w:rPr>
          <w:b/>
        </w:rPr>
      </w:pPr>
      <w:r w:rsidRPr="00B303C2">
        <w:rPr>
          <w:b/>
        </w:rPr>
        <w:t>Recital DVDs</w:t>
      </w:r>
    </w:p>
    <w:p w14:paraId="13F54A51" w14:textId="77777777" w:rsidR="00B108EC" w:rsidRDefault="00B108EC" w:rsidP="00B108EC">
      <w:pPr>
        <w:pStyle w:val="ListParagraph"/>
        <w:numPr>
          <w:ilvl w:val="0"/>
          <w:numId w:val="9"/>
        </w:numPr>
        <w:jc w:val="both"/>
      </w:pPr>
      <w:r>
        <w:t>Our performances are taped by Performance Video Productions.</w:t>
      </w:r>
    </w:p>
    <w:p w14:paraId="4430B694" w14:textId="77777777" w:rsidR="00B108EC" w:rsidRDefault="00B108EC" w:rsidP="00B108EC">
      <w:pPr>
        <w:pStyle w:val="ListParagraph"/>
        <w:numPr>
          <w:ilvl w:val="0"/>
          <w:numId w:val="9"/>
        </w:numPr>
        <w:jc w:val="both"/>
      </w:pPr>
      <w:r>
        <w:t>Order forms will be available in the office. Pre-payment is required.</w:t>
      </w:r>
    </w:p>
    <w:p w14:paraId="1BD92B9A" w14:textId="77777777" w:rsidR="00D856B9" w:rsidRDefault="00D856B9" w:rsidP="00D856B9">
      <w:pPr>
        <w:jc w:val="both"/>
      </w:pPr>
    </w:p>
    <w:sectPr w:rsidR="00D856B9" w:rsidSect="00EB509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1F957" w14:textId="77777777" w:rsidR="00D856B9" w:rsidRDefault="00D856B9" w:rsidP="00973DD0">
      <w:r>
        <w:separator/>
      </w:r>
    </w:p>
  </w:endnote>
  <w:endnote w:type="continuationSeparator" w:id="0">
    <w:p w14:paraId="3A275F8C" w14:textId="77777777" w:rsidR="00D856B9" w:rsidRDefault="00D856B9" w:rsidP="0097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E62EF" w14:textId="77777777" w:rsidR="00D856B9" w:rsidRDefault="00D856B9" w:rsidP="00973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63827" w14:textId="77777777" w:rsidR="00D856B9" w:rsidRDefault="00D856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8E49C" w14:textId="77777777" w:rsidR="00D856B9" w:rsidRDefault="00D856B9" w:rsidP="00973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360">
      <w:rPr>
        <w:rStyle w:val="PageNumber"/>
        <w:noProof/>
      </w:rPr>
      <w:t>1</w:t>
    </w:r>
    <w:r>
      <w:rPr>
        <w:rStyle w:val="PageNumber"/>
      </w:rPr>
      <w:fldChar w:fldCharType="end"/>
    </w:r>
  </w:p>
  <w:p w14:paraId="4C97110F" w14:textId="77777777" w:rsidR="00D856B9" w:rsidRDefault="00D856B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D5327" w14:textId="77777777" w:rsidR="006F3292" w:rsidRDefault="006F32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61FEC" w14:textId="77777777" w:rsidR="00D856B9" w:rsidRDefault="00D856B9" w:rsidP="00973DD0">
      <w:r>
        <w:separator/>
      </w:r>
    </w:p>
  </w:footnote>
  <w:footnote w:type="continuationSeparator" w:id="0">
    <w:p w14:paraId="1596EBE9" w14:textId="77777777" w:rsidR="00D856B9" w:rsidRDefault="00D856B9" w:rsidP="00973D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20FA" w14:textId="5CAA7692" w:rsidR="006F3292" w:rsidRDefault="006F32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96267" w14:textId="02323F13" w:rsidR="006F3292" w:rsidRDefault="006F32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9DA6" w14:textId="1293A180" w:rsidR="006F3292" w:rsidRDefault="006F32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2AB6"/>
    <w:multiLevelType w:val="hybridMultilevel"/>
    <w:tmpl w:val="973EBE5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258228E5"/>
    <w:multiLevelType w:val="hybridMultilevel"/>
    <w:tmpl w:val="270C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D237C"/>
    <w:multiLevelType w:val="hybridMultilevel"/>
    <w:tmpl w:val="1B2A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E7727"/>
    <w:multiLevelType w:val="hybridMultilevel"/>
    <w:tmpl w:val="B2F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63F86"/>
    <w:multiLevelType w:val="hybridMultilevel"/>
    <w:tmpl w:val="7DE8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154BB"/>
    <w:multiLevelType w:val="hybridMultilevel"/>
    <w:tmpl w:val="C066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94BF3"/>
    <w:multiLevelType w:val="hybridMultilevel"/>
    <w:tmpl w:val="F18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917BD"/>
    <w:multiLevelType w:val="hybridMultilevel"/>
    <w:tmpl w:val="C93A43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7B861BD8"/>
    <w:multiLevelType w:val="hybridMultilevel"/>
    <w:tmpl w:val="E56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6"/>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D0"/>
    <w:rsid w:val="00584692"/>
    <w:rsid w:val="006F3292"/>
    <w:rsid w:val="00762CA5"/>
    <w:rsid w:val="00953918"/>
    <w:rsid w:val="00973DD0"/>
    <w:rsid w:val="00B108EC"/>
    <w:rsid w:val="00B303C2"/>
    <w:rsid w:val="00C02360"/>
    <w:rsid w:val="00D856B9"/>
    <w:rsid w:val="00EB5092"/>
    <w:rsid w:val="00EF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7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DD0"/>
    <w:rPr>
      <w:color w:val="0000FF" w:themeColor="hyperlink"/>
      <w:u w:val="single"/>
    </w:rPr>
  </w:style>
  <w:style w:type="table" w:styleId="TableGrid">
    <w:name w:val="Table Grid"/>
    <w:basedOn w:val="TableNormal"/>
    <w:uiPriority w:val="59"/>
    <w:rsid w:val="00973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3DD0"/>
    <w:pPr>
      <w:ind w:left="720"/>
      <w:contextualSpacing/>
    </w:pPr>
  </w:style>
  <w:style w:type="paragraph" w:styleId="Footer">
    <w:name w:val="footer"/>
    <w:basedOn w:val="Normal"/>
    <w:link w:val="FooterChar"/>
    <w:uiPriority w:val="99"/>
    <w:unhideWhenUsed/>
    <w:rsid w:val="00973DD0"/>
    <w:pPr>
      <w:tabs>
        <w:tab w:val="center" w:pos="4320"/>
        <w:tab w:val="right" w:pos="8640"/>
      </w:tabs>
    </w:pPr>
  </w:style>
  <w:style w:type="character" w:customStyle="1" w:styleId="FooterChar">
    <w:name w:val="Footer Char"/>
    <w:basedOn w:val="DefaultParagraphFont"/>
    <w:link w:val="Footer"/>
    <w:uiPriority w:val="99"/>
    <w:rsid w:val="00973DD0"/>
  </w:style>
  <w:style w:type="character" w:styleId="PageNumber">
    <w:name w:val="page number"/>
    <w:basedOn w:val="DefaultParagraphFont"/>
    <w:uiPriority w:val="99"/>
    <w:semiHidden/>
    <w:unhideWhenUsed/>
    <w:rsid w:val="00973DD0"/>
  </w:style>
  <w:style w:type="paragraph" w:styleId="Header">
    <w:name w:val="header"/>
    <w:basedOn w:val="Normal"/>
    <w:link w:val="HeaderChar"/>
    <w:uiPriority w:val="99"/>
    <w:unhideWhenUsed/>
    <w:rsid w:val="006F3292"/>
    <w:pPr>
      <w:tabs>
        <w:tab w:val="center" w:pos="4320"/>
        <w:tab w:val="right" w:pos="8640"/>
      </w:tabs>
    </w:pPr>
  </w:style>
  <w:style w:type="character" w:customStyle="1" w:styleId="HeaderChar">
    <w:name w:val="Header Char"/>
    <w:basedOn w:val="DefaultParagraphFont"/>
    <w:link w:val="Header"/>
    <w:uiPriority w:val="99"/>
    <w:rsid w:val="006F32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DD0"/>
    <w:rPr>
      <w:color w:val="0000FF" w:themeColor="hyperlink"/>
      <w:u w:val="single"/>
    </w:rPr>
  </w:style>
  <w:style w:type="table" w:styleId="TableGrid">
    <w:name w:val="Table Grid"/>
    <w:basedOn w:val="TableNormal"/>
    <w:uiPriority w:val="59"/>
    <w:rsid w:val="00973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3DD0"/>
    <w:pPr>
      <w:ind w:left="720"/>
      <w:contextualSpacing/>
    </w:pPr>
  </w:style>
  <w:style w:type="paragraph" w:styleId="Footer">
    <w:name w:val="footer"/>
    <w:basedOn w:val="Normal"/>
    <w:link w:val="FooterChar"/>
    <w:uiPriority w:val="99"/>
    <w:unhideWhenUsed/>
    <w:rsid w:val="00973DD0"/>
    <w:pPr>
      <w:tabs>
        <w:tab w:val="center" w:pos="4320"/>
        <w:tab w:val="right" w:pos="8640"/>
      </w:tabs>
    </w:pPr>
  </w:style>
  <w:style w:type="character" w:customStyle="1" w:styleId="FooterChar">
    <w:name w:val="Footer Char"/>
    <w:basedOn w:val="DefaultParagraphFont"/>
    <w:link w:val="Footer"/>
    <w:uiPriority w:val="99"/>
    <w:rsid w:val="00973DD0"/>
  </w:style>
  <w:style w:type="character" w:styleId="PageNumber">
    <w:name w:val="page number"/>
    <w:basedOn w:val="DefaultParagraphFont"/>
    <w:uiPriority w:val="99"/>
    <w:semiHidden/>
    <w:unhideWhenUsed/>
    <w:rsid w:val="00973DD0"/>
  </w:style>
  <w:style w:type="paragraph" w:styleId="Header">
    <w:name w:val="header"/>
    <w:basedOn w:val="Normal"/>
    <w:link w:val="HeaderChar"/>
    <w:uiPriority w:val="99"/>
    <w:unhideWhenUsed/>
    <w:rsid w:val="006F3292"/>
    <w:pPr>
      <w:tabs>
        <w:tab w:val="center" w:pos="4320"/>
        <w:tab w:val="right" w:pos="8640"/>
      </w:tabs>
    </w:pPr>
  </w:style>
  <w:style w:type="character" w:customStyle="1" w:styleId="HeaderChar">
    <w:name w:val="Header Char"/>
    <w:basedOn w:val="DefaultParagraphFont"/>
    <w:link w:val="Header"/>
    <w:uiPriority w:val="99"/>
    <w:rsid w:val="006F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alpoledance@gmail.com" TargetMode="External"/><Relationship Id="rId10" Type="http://schemas.openxmlformats.org/officeDocument/2006/relationships/hyperlink" Target="http://www.discount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874D-F1FF-2545-8304-A8ECCBA6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1004</Words>
  <Characters>5728</Characters>
  <Application>Microsoft Macintosh Word</Application>
  <DocSecurity>0</DocSecurity>
  <Lines>47</Lines>
  <Paragraphs>13</Paragraphs>
  <ScaleCrop>false</ScaleCrop>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7</cp:revision>
  <cp:lastPrinted>2019-04-06T23:27:00Z</cp:lastPrinted>
  <dcterms:created xsi:type="dcterms:W3CDTF">2019-04-06T21:48:00Z</dcterms:created>
  <dcterms:modified xsi:type="dcterms:W3CDTF">2019-04-11T11:54:00Z</dcterms:modified>
</cp:coreProperties>
</file>